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2E6833" w:rsidTr="00AF7258">
        <w:trPr>
          <w:trHeight w:val="2374"/>
        </w:trPr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Педагогическим Советом                                 </w:t>
            </w:r>
          </w:p>
          <w:p w:rsidR="002E6833" w:rsidRDefault="00422DBD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Протокол №  1 от  06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 xml:space="preserve">.09.2017 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года               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84" w:type="dxa"/>
          </w:tcPr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6833" w:rsidRDefault="002E6833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E6833" w:rsidRDefault="002E6833" w:rsidP="00AF7258">
            <w:pPr>
              <w:ind w:left="-284" w:firstLine="567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Заведующий МБДОУ</w:t>
            </w:r>
          </w:p>
          <w:p w:rsidR="00422DBD" w:rsidRDefault="00422DBD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Скосырского</w:t>
            </w:r>
            <w:proofErr w:type="spellEnd"/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д/с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Алёнушка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>»                                                                 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М.А. Нечаева</w:t>
            </w:r>
          </w:p>
          <w:p w:rsidR="002E6833" w:rsidRDefault="00422DBD" w:rsidP="00AF7258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  <w:r w:rsidR="001F5E04">
              <w:rPr>
                <w:rFonts w:ascii="Times New Roman" w:hAnsi="Times New Roman"/>
                <w:bCs/>
                <w:sz w:val="28"/>
                <w:szCs w:val="28"/>
              </w:rPr>
              <w:t xml:space="preserve"> .09. 2017</w:t>
            </w:r>
            <w:r w:rsidR="002E6833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2E6833" w:rsidRDefault="002E6833" w:rsidP="00AF7258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>Годовой календарный учебный график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МБДОУ </w:t>
      </w:r>
      <w:proofErr w:type="spellStart"/>
      <w:r w:rsidR="00422DBD">
        <w:rPr>
          <w:rFonts w:ascii="Times New Roman" w:hAnsi="Times New Roman"/>
          <w:bCs/>
          <w:sz w:val="40"/>
          <w:szCs w:val="28"/>
        </w:rPr>
        <w:t>Скосырский</w:t>
      </w:r>
      <w:proofErr w:type="spellEnd"/>
      <w:r w:rsidRPr="002E6833">
        <w:rPr>
          <w:rFonts w:ascii="Times New Roman" w:hAnsi="Times New Roman"/>
          <w:bCs/>
          <w:sz w:val="40"/>
          <w:szCs w:val="28"/>
        </w:rPr>
        <w:t xml:space="preserve"> д/с «</w:t>
      </w:r>
      <w:r w:rsidR="00422DBD">
        <w:rPr>
          <w:rFonts w:ascii="Times New Roman" w:hAnsi="Times New Roman"/>
          <w:bCs/>
          <w:sz w:val="40"/>
          <w:szCs w:val="28"/>
        </w:rPr>
        <w:t>Алёнушка</w:t>
      </w:r>
      <w:r w:rsidRPr="002E6833">
        <w:rPr>
          <w:rFonts w:ascii="Times New Roman" w:hAnsi="Times New Roman"/>
          <w:bCs/>
          <w:sz w:val="40"/>
          <w:szCs w:val="28"/>
        </w:rPr>
        <w:t xml:space="preserve">» </w:t>
      </w:r>
    </w:p>
    <w:p w:rsidR="002E6833" w:rsidRPr="002E6833" w:rsidRDefault="001F5E04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2017-2018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422DBD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с</w:t>
      </w:r>
      <w:r w:rsidR="002E6833"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т</w:t>
      </w:r>
      <w:r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>. Скосырская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666102">
        <w:rPr>
          <w:rFonts w:ascii="Times New Roman" w:hAnsi="Times New Roman"/>
          <w:sz w:val="28"/>
          <w:szCs w:val="24"/>
        </w:rPr>
        <w:t xml:space="preserve"> д/с «</w:t>
      </w:r>
      <w:r w:rsidR="00422DBD">
        <w:rPr>
          <w:rFonts w:ascii="Times New Roman" w:hAnsi="Times New Roman"/>
          <w:sz w:val="28"/>
          <w:szCs w:val="24"/>
        </w:rPr>
        <w:t>Алёнушка</w:t>
      </w:r>
      <w:r w:rsidR="00666102">
        <w:rPr>
          <w:rFonts w:ascii="Times New Roman" w:hAnsi="Times New Roman"/>
          <w:sz w:val="28"/>
          <w:szCs w:val="24"/>
        </w:rPr>
        <w:t xml:space="preserve">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66102">
        <w:rPr>
          <w:rFonts w:ascii="Times New Roman" w:hAnsi="Times New Roman"/>
          <w:sz w:val="28"/>
          <w:szCs w:val="24"/>
        </w:rPr>
        <w:t>Годовой календарный учебный график</w:t>
      </w:r>
      <w:r w:rsidR="00422DBD">
        <w:rPr>
          <w:rFonts w:ascii="Times New Roman" w:hAnsi="Times New Roman"/>
          <w:sz w:val="28"/>
          <w:szCs w:val="24"/>
        </w:rPr>
        <w:t xml:space="preserve"> </w:t>
      </w:r>
      <w:r w:rsidRPr="00666102">
        <w:rPr>
          <w:rFonts w:ascii="Times New Roman" w:hAnsi="Times New Roman"/>
          <w:sz w:val="28"/>
          <w:szCs w:val="24"/>
        </w:rPr>
        <w:t xml:space="preserve">разработан в соответствии </w:t>
      </w:r>
      <w:proofErr w:type="gramStart"/>
      <w:r w:rsidRPr="00666102">
        <w:rPr>
          <w:rFonts w:ascii="Times New Roman" w:hAnsi="Times New Roman"/>
          <w:sz w:val="28"/>
          <w:szCs w:val="24"/>
        </w:rPr>
        <w:t>с</w:t>
      </w:r>
      <w:proofErr w:type="gramEnd"/>
      <w:r w:rsidRPr="00666102">
        <w:rPr>
          <w:rFonts w:ascii="Times New Roman" w:hAnsi="Times New Roman"/>
          <w:sz w:val="28"/>
          <w:szCs w:val="24"/>
        </w:rPr>
        <w:t>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МБДОУ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422DBD" w:rsidRPr="00422DBD">
        <w:rPr>
          <w:rFonts w:ascii="Times New Roman" w:hAnsi="Times New Roman"/>
          <w:sz w:val="28"/>
          <w:szCs w:val="24"/>
          <w:lang w:val="ru-RU"/>
        </w:rPr>
        <w:t>Скосырский</w:t>
      </w:r>
      <w:proofErr w:type="spellEnd"/>
      <w:r w:rsidR="00422DBD" w:rsidRPr="00422DBD">
        <w:rPr>
          <w:rFonts w:ascii="Times New Roman" w:hAnsi="Times New Roman"/>
          <w:sz w:val="28"/>
          <w:szCs w:val="24"/>
          <w:lang w:val="ru-RU"/>
        </w:rPr>
        <w:t xml:space="preserve"> д/с «Алёнушка»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666102" w:rsidRPr="00666102">
        <w:rPr>
          <w:rFonts w:ascii="Times New Roman" w:hAnsi="Times New Roman"/>
          <w:sz w:val="28"/>
          <w:szCs w:val="28"/>
        </w:rPr>
        <w:t xml:space="preserve">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666102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422DBD">
        <w:rPr>
          <w:rFonts w:ascii="Times New Roman" w:hAnsi="Times New Roman"/>
          <w:sz w:val="28"/>
          <w:szCs w:val="24"/>
        </w:rPr>
        <w:t>МБДОУ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422DBD">
        <w:rPr>
          <w:rFonts w:ascii="Times New Roman" w:hAnsi="Times New Roman"/>
          <w:sz w:val="28"/>
          <w:szCs w:val="24"/>
        </w:rPr>
        <w:t>Скосырский</w:t>
      </w:r>
      <w:proofErr w:type="spellEnd"/>
      <w:r w:rsidR="00422DBD">
        <w:rPr>
          <w:rFonts w:ascii="Times New Roman" w:hAnsi="Times New Roman"/>
          <w:sz w:val="28"/>
          <w:szCs w:val="24"/>
        </w:rPr>
        <w:t xml:space="preserve"> д/с «Алёнушка» </w:t>
      </w:r>
      <w:r w:rsidR="00504427" w:rsidRPr="00666102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26B4" w:rsidRDefault="000426B4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8"/>
        <w:gridCol w:w="1268"/>
        <w:gridCol w:w="109"/>
        <w:gridCol w:w="33"/>
        <w:gridCol w:w="1230"/>
        <w:gridCol w:w="1038"/>
        <w:gridCol w:w="283"/>
        <w:gridCol w:w="1321"/>
        <w:gridCol w:w="1198"/>
      </w:tblGrid>
      <w:tr w:rsidR="00DD40AD" w:rsidRPr="00DD40AD" w:rsidTr="00DD40AD">
        <w:trPr>
          <w:trHeight w:val="71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работы ДОУ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</w:t>
            </w:r>
            <w:r w:rsidR="00422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.30</w:t>
            </w:r>
          </w:p>
        </w:tc>
      </w:tr>
      <w:tr w:rsidR="00DD40AD" w:rsidRPr="00DD40AD" w:rsidTr="00DD40AD">
        <w:trPr>
          <w:trHeight w:val="555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4"/>
            <w:tcBorders>
              <w:righ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left w:val="nil"/>
            </w:tcBorders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422D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Группы функционируют в 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часового пребывания)</w:t>
            </w:r>
          </w:p>
        </w:tc>
      </w:tr>
      <w:tr w:rsidR="00DD40AD" w:rsidRPr="00DD40AD" w:rsidTr="00DD40AD">
        <w:trPr>
          <w:trHeight w:val="548"/>
        </w:trPr>
        <w:tc>
          <w:tcPr>
            <w:tcW w:w="3118" w:type="dxa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01.09.2016</w:t>
            </w:r>
          </w:p>
        </w:tc>
      </w:tr>
      <w:tr w:rsidR="00DD40AD" w:rsidRPr="00DD40AD" w:rsidTr="00DD40AD">
        <w:trPr>
          <w:trHeight w:val="429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0164F7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31.05.2017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Merge w:val="restart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30.10.-06.11.2017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1F5E04" w:rsidRDefault="001F5E0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29.12.2017</w:t>
            </w:r>
            <w:r w:rsidR="00E76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 недели)</w:t>
            </w:r>
          </w:p>
        </w:tc>
      </w:tr>
      <w:tr w:rsidR="00DD40AD" w:rsidRPr="00DD40AD" w:rsidTr="00DD40AD">
        <w:trPr>
          <w:trHeight w:val="420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0164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26.03-31.03.2018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Merge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1F5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650"/>
        </w:trPr>
        <w:tc>
          <w:tcPr>
            <w:tcW w:w="3118" w:type="dxa"/>
            <w:vAlign w:val="center"/>
          </w:tcPr>
          <w:p w:rsidR="00DD40AD" w:rsidRPr="00DD40AD" w:rsidRDefault="00DD40AD" w:rsidP="00DD4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8E47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DD40AD">
        <w:trPr>
          <w:trHeight w:val="459"/>
        </w:trPr>
        <w:tc>
          <w:tcPr>
            <w:tcW w:w="9606" w:type="dxa"/>
            <w:gridSpan w:val="10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 w:val="restart"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103" w:type="dxa"/>
            <w:gridSpan w:val="6"/>
            <w:vAlign w:val="center"/>
          </w:tcPr>
          <w:p w:rsidR="00422DBD" w:rsidRPr="00DD40A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Разно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возрастные группы</w:t>
            </w:r>
          </w:p>
          <w:p w:rsidR="00422DBD" w:rsidRPr="00DD40AD" w:rsidRDefault="00422DBD" w:rsidP="00242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</w:p>
        </w:tc>
      </w:tr>
      <w:tr w:rsidR="00422DBD" w:rsidRPr="00DD40AD" w:rsidTr="00422DBD">
        <w:trPr>
          <w:trHeight w:val="601"/>
        </w:trPr>
        <w:tc>
          <w:tcPr>
            <w:tcW w:w="4503" w:type="dxa"/>
            <w:gridSpan w:val="4"/>
            <w:vMerge/>
          </w:tcPr>
          <w:p w:rsidR="00422DBD" w:rsidRPr="00DD40AD" w:rsidRDefault="00422DBD" w:rsidP="003927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422DBD" w:rsidRDefault="00422DB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DD40AD" w:rsidRPr="00DD40AD" w:rsidTr="00DD40AD">
        <w:trPr>
          <w:trHeight w:val="290"/>
        </w:trPr>
        <w:tc>
          <w:tcPr>
            <w:tcW w:w="9606" w:type="dxa"/>
            <w:gridSpan w:val="10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DD40AD" w:rsidRPr="00DD40AD" w:rsidTr="00DD40AD">
        <w:trPr>
          <w:trHeight w:val="197"/>
        </w:trPr>
        <w:tc>
          <w:tcPr>
            <w:tcW w:w="3126" w:type="dxa"/>
            <w:gridSpan w:val="2"/>
            <w:vMerge w:val="restart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DD40AD" w:rsidRPr="002E6833" w:rsidRDefault="00DD40AD" w:rsidP="00DD40AD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t>1,5-3 лет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vAlign w:val="center"/>
          </w:tcPr>
          <w:p w:rsidR="00DD40AD" w:rsidRPr="002E6833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DD40AD" w:rsidRPr="00DD40AD" w:rsidTr="00DD40AD">
        <w:trPr>
          <w:trHeight w:val="1071"/>
        </w:trPr>
        <w:tc>
          <w:tcPr>
            <w:tcW w:w="3126" w:type="dxa"/>
            <w:gridSpan w:val="2"/>
            <w:vMerge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2040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3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DD40AD">
        <w:trPr>
          <w:trHeight w:val="2001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18.09.-29.09.2017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0426B4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14.05-25.05.2018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DD40AD">
        <w:trPr>
          <w:trHeight w:val="738"/>
        </w:trPr>
        <w:tc>
          <w:tcPr>
            <w:tcW w:w="3126" w:type="dxa"/>
            <w:gridSpan w:val="2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Праздничные дни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DD40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DBD" w:rsidRDefault="00422DB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422DBD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Младшая группа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</w:t>
            </w:r>
            <w:r w:rsidR="00422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группа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422DBD" w:rsidRPr="00DD40AD" w:rsidRDefault="00422DBD" w:rsidP="00422DB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D38F5" w:rsidRPr="00DD40AD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258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proofErr w:type="spellStart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Скосырский</w:t>
      </w:r>
      <w:proofErr w:type="spellEnd"/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д/с «</w:t>
      </w:r>
      <w:r w:rsidR="008D3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Алёнушка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</w:t>
      </w:r>
    </w:p>
    <w:p w:rsidR="00DB5A06" w:rsidRDefault="00055320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2017-2018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35"/>
        <w:gridCol w:w="4410"/>
        <w:gridCol w:w="3402"/>
      </w:tblGrid>
      <w:tr w:rsidR="0030102D" w:rsidRPr="00AF7258" w:rsidTr="00CC3F6B">
        <w:tc>
          <w:tcPr>
            <w:tcW w:w="1935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410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DB5A06" w:rsidRPr="00AF7258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01.09.2017 </w:t>
            </w:r>
          </w:p>
        </w:tc>
        <w:tc>
          <w:tcPr>
            <w:tcW w:w="4410" w:type="dxa"/>
          </w:tcPr>
          <w:p w:rsidR="00DB5A06" w:rsidRPr="00AF7258" w:rsidRDefault="009566D1" w:rsidP="009566D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стране знаний</w:t>
            </w:r>
          </w:p>
        </w:tc>
        <w:tc>
          <w:tcPr>
            <w:tcW w:w="3402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1F50F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30102D" w:rsidRPr="00AF7258" w:rsidTr="00CC3F6B">
        <w:tc>
          <w:tcPr>
            <w:tcW w:w="1935" w:type="dxa"/>
          </w:tcPr>
          <w:p w:rsidR="00DB5A06" w:rsidRPr="00AF7258" w:rsidRDefault="00311DD2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01.09.2017 </w:t>
            </w:r>
          </w:p>
        </w:tc>
        <w:tc>
          <w:tcPr>
            <w:tcW w:w="4410" w:type="dxa"/>
          </w:tcPr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пути  к знаниям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B5A06" w:rsidRPr="00AF7258" w:rsidRDefault="00311DD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13.09.2017</w:t>
            </w:r>
          </w:p>
        </w:tc>
        <w:tc>
          <w:tcPr>
            <w:tcW w:w="4410" w:type="dxa"/>
          </w:tcPr>
          <w:p w:rsidR="004C07E5" w:rsidRPr="00AF7258" w:rsidRDefault="004C07E5" w:rsidP="00A93E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</w:t>
            </w:r>
            <w:r w:rsidR="00A93E2B"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Зебра в гостях у дошколят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4C07E5" w:rsidRDefault="008D38F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8D38F5" w:rsidRPr="00AF7258" w:rsidRDefault="008D38F5" w:rsidP="00AF72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7E69B1" w:rsidRPr="00AF7258" w:rsidTr="00CC3F6B">
        <w:tc>
          <w:tcPr>
            <w:tcW w:w="1935" w:type="dxa"/>
          </w:tcPr>
          <w:p w:rsidR="004C07E5" w:rsidRPr="00AF7258" w:rsidRDefault="004C07E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6.10.2017</w:t>
            </w:r>
          </w:p>
        </w:tc>
        <w:tc>
          <w:tcPr>
            <w:tcW w:w="4410" w:type="dxa"/>
          </w:tcPr>
          <w:p w:rsidR="004C07E5" w:rsidRPr="00AF7258" w:rsidRDefault="00B42113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приключения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4C07E5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13.10.2017</w:t>
            </w:r>
          </w:p>
        </w:tc>
        <w:tc>
          <w:tcPr>
            <w:tcW w:w="4410" w:type="dxa"/>
          </w:tcPr>
          <w:p w:rsidR="00B42113" w:rsidRPr="00AF7258" w:rsidRDefault="00B42113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Покрова Пресвятой Богородицы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42113" w:rsidRPr="00AF7258" w:rsidRDefault="008D38F5" w:rsidP="008D38F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19.10.2017</w:t>
            </w:r>
          </w:p>
        </w:tc>
        <w:tc>
          <w:tcPr>
            <w:tcW w:w="4410" w:type="dxa"/>
            <w:vMerge w:val="restart"/>
          </w:tcPr>
          <w:p w:rsidR="008D38F5" w:rsidRPr="00AF7258" w:rsidRDefault="008D38F5" w:rsidP="009566D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Осенний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листопадничек</w:t>
            </w:r>
            <w:proofErr w:type="spellEnd"/>
          </w:p>
        </w:tc>
        <w:tc>
          <w:tcPr>
            <w:tcW w:w="3402" w:type="dxa"/>
            <w:vMerge w:val="restart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8D38F5" w:rsidRPr="00AF7258" w:rsidRDefault="008D38F5" w:rsidP="008D38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19.10.2017</w:t>
            </w:r>
          </w:p>
        </w:tc>
        <w:tc>
          <w:tcPr>
            <w:tcW w:w="4410" w:type="dxa"/>
            <w:vMerge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CC3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Осенние каникулы  30.10-03.11.2016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01.11.2017</w:t>
            </w:r>
          </w:p>
        </w:tc>
        <w:tc>
          <w:tcPr>
            <w:tcW w:w="4410" w:type="dxa"/>
          </w:tcPr>
          <w:p w:rsidR="007E69B1" w:rsidRPr="00AF7258" w:rsidRDefault="007E69B1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в казачата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03.11.2017</w:t>
            </w:r>
          </w:p>
        </w:tc>
        <w:tc>
          <w:tcPr>
            <w:tcW w:w="4410" w:type="dxa"/>
          </w:tcPr>
          <w:p w:rsidR="008D38F5" w:rsidRPr="00AF7258" w:rsidRDefault="008D38F5" w:rsidP="00AF72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Кузьминки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 казачки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25.12.2017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8D38F5">
        <w:trPr>
          <w:trHeight w:val="1125"/>
        </w:trPr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26.12.2017</w:t>
            </w:r>
          </w:p>
        </w:tc>
        <w:tc>
          <w:tcPr>
            <w:tcW w:w="4410" w:type="dxa"/>
          </w:tcPr>
          <w:p w:rsidR="008D38F5" w:rsidRPr="00AF7258" w:rsidRDefault="008D38F5" w:rsidP="00BA35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приключения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AF7258">
        <w:tc>
          <w:tcPr>
            <w:tcW w:w="9747" w:type="dxa"/>
            <w:gridSpan w:val="3"/>
          </w:tcPr>
          <w:p w:rsidR="007E69B1" w:rsidRPr="00AF7258" w:rsidRDefault="007E69B1" w:rsidP="0030102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каникулы  01.01-10.01.2018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19.02.2018 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 с папами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20.02.2018</w:t>
            </w:r>
          </w:p>
        </w:tc>
        <w:tc>
          <w:tcPr>
            <w:tcW w:w="4410" w:type="dxa"/>
          </w:tcPr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</w:p>
          <w:p w:rsidR="008D38F5" w:rsidRDefault="008D38F5" w:rsidP="000613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402" w:type="dxa"/>
          </w:tcPr>
          <w:p w:rsidR="008D38F5" w:rsidRDefault="008D38F5" w:rsidP="00FD0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FD015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614048">
        <w:trPr>
          <w:trHeight w:val="976"/>
        </w:trPr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02.03.2018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Цветы для мамы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38F5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8D38F5" w:rsidRPr="00AF7258" w:rsidTr="0038491C">
        <w:trPr>
          <w:trHeight w:val="1387"/>
        </w:trPr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4410" w:type="dxa"/>
          </w:tcPr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Веточку мимозы маме подарю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8D38F5" w:rsidRPr="00AF7258" w:rsidRDefault="008D38F5" w:rsidP="008D38F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Сороки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AF7258" w:rsidRPr="00AF7258" w:rsidTr="00AF7258">
        <w:tc>
          <w:tcPr>
            <w:tcW w:w="9747" w:type="dxa"/>
            <w:gridSpan w:val="3"/>
          </w:tcPr>
          <w:p w:rsidR="00AF7258" w:rsidRPr="00AF7258" w:rsidRDefault="00AF7258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Весенние каникулы 26.03.-30.03.2018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казачьей сказки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28.03.2018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казачьих дружин</w:t>
            </w:r>
          </w:p>
        </w:tc>
        <w:tc>
          <w:tcPr>
            <w:tcW w:w="3402" w:type="dxa"/>
          </w:tcPr>
          <w:p w:rsidR="008D38F5" w:rsidRDefault="008D38F5">
            <w:r w:rsidRPr="00D20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8D38F5" w:rsidRPr="00AF7258" w:rsidTr="00CC3F6B">
        <w:tc>
          <w:tcPr>
            <w:tcW w:w="1935" w:type="dxa"/>
          </w:tcPr>
          <w:p w:rsidR="008D38F5" w:rsidRPr="00AF7258" w:rsidRDefault="008D38F5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29.03.2018</w:t>
            </w:r>
          </w:p>
        </w:tc>
        <w:tc>
          <w:tcPr>
            <w:tcW w:w="4410" w:type="dxa"/>
          </w:tcPr>
          <w:p w:rsidR="008D38F5" w:rsidRPr="00AF7258" w:rsidRDefault="008D38F5" w:rsidP="003327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игры</w:t>
            </w:r>
          </w:p>
        </w:tc>
        <w:tc>
          <w:tcPr>
            <w:tcW w:w="3402" w:type="dxa"/>
          </w:tcPr>
          <w:p w:rsidR="008D38F5" w:rsidRDefault="008D38F5">
            <w:r w:rsidRPr="00D204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 «Покорители звезд»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семьи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</w:p>
        </w:tc>
      </w:tr>
      <w:tr w:rsidR="007E69B1" w:rsidRPr="00AF7258" w:rsidTr="00CC3F6B">
        <w:tc>
          <w:tcPr>
            <w:tcW w:w="1935" w:type="dxa"/>
          </w:tcPr>
          <w:p w:rsidR="007E69B1" w:rsidRPr="00AF7258" w:rsidRDefault="00AF7258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29.05.2018</w:t>
            </w:r>
          </w:p>
        </w:tc>
        <w:tc>
          <w:tcPr>
            <w:tcW w:w="4410" w:type="dxa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 балл</w:t>
            </w:r>
          </w:p>
        </w:tc>
        <w:tc>
          <w:tcPr>
            <w:tcW w:w="3402" w:type="dxa"/>
          </w:tcPr>
          <w:p w:rsidR="008D38F5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Перебейнос Ю.В.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9B1" w:rsidRPr="00AF7258" w:rsidRDefault="008D38F5" w:rsidP="008D38F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дошкольный возраст</w:t>
            </w:r>
          </w:p>
        </w:tc>
      </w:tr>
      <w:tr w:rsidR="007E69B1" w:rsidRPr="00AF7258" w:rsidTr="00CC3F6B">
        <w:tc>
          <w:tcPr>
            <w:tcW w:w="9747" w:type="dxa"/>
            <w:gridSpan w:val="3"/>
          </w:tcPr>
          <w:p w:rsidR="007E69B1" w:rsidRPr="00AF7258" w:rsidRDefault="007E69B1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 w:rsidRPr="00AF7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r w:rsid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каникулы с 01.06 -31.08.2018</w:t>
            </w:r>
            <w:r w:rsidRPr="00AF7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8D38F5" w:rsidRDefault="009C07D3" w:rsidP="00E5287D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9C07D3" w:rsidRPr="008D38F5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E6833" w:rsidRPr="008D38F5" w:rsidRDefault="002E6833" w:rsidP="008D38F5">
      <w:pPr>
        <w:rPr>
          <w:rFonts w:ascii="Times New Roman" w:hAnsi="Times New Roman" w:cs="Times New Roman"/>
          <w:sz w:val="36"/>
          <w:szCs w:val="28"/>
        </w:rPr>
      </w:pPr>
    </w:p>
    <w:sectPr w:rsidR="002E6833" w:rsidRPr="008D38F5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7"/>
    <w:rsid w:val="000164F7"/>
    <w:rsid w:val="000362AE"/>
    <w:rsid w:val="000426B4"/>
    <w:rsid w:val="00055320"/>
    <w:rsid w:val="00061336"/>
    <w:rsid w:val="000C0C02"/>
    <w:rsid w:val="0016090B"/>
    <w:rsid w:val="001E1689"/>
    <w:rsid w:val="001F1A9A"/>
    <w:rsid w:val="001F50F6"/>
    <w:rsid w:val="001F5E04"/>
    <w:rsid w:val="0023534E"/>
    <w:rsid w:val="00274351"/>
    <w:rsid w:val="002A20E5"/>
    <w:rsid w:val="002E6833"/>
    <w:rsid w:val="0030102D"/>
    <w:rsid w:val="00311DD2"/>
    <w:rsid w:val="0033272F"/>
    <w:rsid w:val="00422DBD"/>
    <w:rsid w:val="00445AD5"/>
    <w:rsid w:val="0045479C"/>
    <w:rsid w:val="00457D84"/>
    <w:rsid w:val="00471032"/>
    <w:rsid w:val="004C07E5"/>
    <w:rsid w:val="004F2DE3"/>
    <w:rsid w:val="00504427"/>
    <w:rsid w:val="0052536B"/>
    <w:rsid w:val="00572043"/>
    <w:rsid w:val="00575CCA"/>
    <w:rsid w:val="005858B0"/>
    <w:rsid w:val="005C7C3B"/>
    <w:rsid w:val="00623A08"/>
    <w:rsid w:val="00663E7A"/>
    <w:rsid w:val="00666102"/>
    <w:rsid w:val="00784673"/>
    <w:rsid w:val="007A67CF"/>
    <w:rsid w:val="007E69B1"/>
    <w:rsid w:val="008644EB"/>
    <w:rsid w:val="008D38F5"/>
    <w:rsid w:val="008E4744"/>
    <w:rsid w:val="00953450"/>
    <w:rsid w:val="009566D1"/>
    <w:rsid w:val="009C07D3"/>
    <w:rsid w:val="00A37543"/>
    <w:rsid w:val="00A74414"/>
    <w:rsid w:val="00A93E2B"/>
    <w:rsid w:val="00AC7C17"/>
    <w:rsid w:val="00AF7258"/>
    <w:rsid w:val="00B07D67"/>
    <w:rsid w:val="00B42113"/>
    <w:rsid w:val="00BA35EC"/>
    <w:rsid w:val="00BE3705"/>
    <w:rsid w:val="00C4090D"/>
    <w:rsid w:val="00C67FFB"/>
    <w:rsid w:val="00C86F2B"/>
    <w:rsid w:val="00C87E4E"/>
    <w:rsid w:val="00C90A14"/>
    <w:rsid w:val="00CA25AE"/>
    <w:rsid w:val="00CB0DC4"/>
    <w:rsid w:val="00CC3F6B"/>
    <w:rsid w:val="00D25249"/>
    <w:rsid w:val="00DA4D79"/>
    <w:rsid w:val="00DB5A06"/>
    <w:rsid w:val="00DD40AD"/>
    <w:rsid w:val="00E50342"/>
    <w:rsid w:val="00E5287D"/>
    <w:rsid w:val="00E769C8"/>
    <w:rsid w:val="00E91068"/>
    <w:rsid w:val="00EC2829"/>
    <w:rsid w:val="00F438EC"/>
    <w:rsid w:val="00F850DE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F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0976-3C19-48F4-AB5B-17894938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cp:lastPrinted>2017-09-08T09:14:00Z</cp:lastPrinted>
  <dcterms:created xsi:type="dcterms:W3CDTF">2018-06-04T12:26:00Z</dcterms:created>
  <dcterms:modified xsi:type="dcterms:W3CDTF">2018-06-04T12:26:00Z</dcterms:modified>
</cp:coreProperties>
</file>